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45" w:type="dxa"/>
        <w:jc w:val="center"/>
        <w:tblLook w:val="04A0" w:firstRow="1" w:lastRow="0" w:firstColumn="1" w:lastColumn="0" w:noHBand="0" w:noVBand="1"/>
      </w:tblPr>
      <w:tblGrid>
        <w:gridCol w:w="2082"/>
        <w:gridCol w:w="1984"/>
        <w:gridCol w:w="2126"/>
        <w:gridCol w:w="2127"/>
        <w:gridCol w:w="2126"/>
      </w:tblGrid>
      <w:tr w:rsidR="00B63834" w:rsidTr="00BF7A35">
        <w:trPr>
          <w:trHeight w:val="416"/>
          <w:jc w:val="center"/>
        </w:trPr>
        <w:tc>
          <w:tcPr>
            <w:tcW w:w="1044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B63834" w:rsidRPr="00BF7A35" w:rsidRDefault="00B63834" w:rsidP="006D7252">
            <w:pPr>
              <w:jc w:val="center"/>
              <w:rPr>
                <w:rFonts w:ascii="華康雅藝體W6(P)" w:eastAsia="華康雅藝體W6(P)" w:hAnsi="標楷體"/>
                <w:b/>
              </w:rPr>
            </w:pPr>
            <w:r w:rsidRPr="00BF7A35">
              <w:rPr>
                <w:rFonts w:ascii="華康雅藝體W6(P)" w:eastAsia="華康雅藝體W6(P)" w:hAnsi="標楷體" w:hint="eastAsia"/>
                <w:b/>
                <w:sz w:val="36"/>
              </w:rPr>
              <w:t xml:space="preserve">原住民瘋年社 </w:t>
            </w:r>
            <w:r w:rsidR="00CB3EDC">
              <w:rPr>
                <w:rFonts w:ascii="華康雅藝體W6(P)" w:eastAsia="華康雅藝體W6(P)" w:hAnsi="標楷體" w:hint="eastAsia"/>
                <w:b/>
                <w:sz w:val="36"/>
              </w:rPr>
              <w:t>多元化</w:t>
            </w:r>
            <w:bookmarkStart w:id="0" w:name="_GoBack"/>
            <w:bookmarkEnd w:id="0"/>
            <w:r w:rsidRPr="00BF7A35">
              <w:rPr>
                <w:rFonts w:ascii="華康雅藝體W6(P)" w:eastAsia="華康雅藝體W6(P)" w:hAnsi="標楷體" w:hint="eastAsia"/>
                <w:b/>
                <w:sz w:val="36"/>
              </w:rPr>
              <w:t>社團教室借用表</w:t>
            </w:r>
          </w:p>
        </w:tc>
      </w:tr>
      <w:tr w:rsidR="00B63834" w:rsidTr="00BF7A35">
        <w:trPr>
          <w:trHeight w:val="3165"/>
          <w:jc w:val="center"/>
        </w:trPr>
        <w:tc>
          <w:tcPr>
            <w:tcW w:w="10445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B63834" w:rsidRPr="00BF7A35" w:rsidRDefault="00BF7A35" w:rsidP="00B63834">
            <w:pPr>
              <w:jc w:val="center"/>
              <w:rPr>
                <w:rFonts w:ascii="文鼎海報體" w:eastAsia="文鼎海報體" w:hAnsi="標楷體"/>
                <w:b/>
                <w:sz w:val="32"/>
              </w:rPr>
            </w:pPr>
            <w:r w:rsidRPr="00BF7A35">
              <w:rPr>
                <w:rFonts w:ascii="標楷體" w:eastAsia="標楷體" w:hAnsi="標楷體" w:hint="eastAsia"/>
                <w:b/>
                <w:noProof/>
                <w:color w:val="FF0000"/>
              </w:rPr>
              <w:drawing>
                <wp:anchor distT="0" distB="0" distL="114300" distR="114300" simplePos="0" relativeHeight="251658240" behindDoc="1" locked="0" layoutInCell="1" allowOverlap="1" wp14:anchorId="32365715" wp14:editId="69B79393">
                  <wp:simplePos x="3143250" y="1504950"/>
                  <wp:positionH relativeFrom="margin">
                    <wp:posOffset>4693920</wp:posOffset>
                  </wp:positionH>
                  <wp:positionV relativeFrom="margin">
                    <wp:posOffset>47625</wp:posOffset>
                  </wp:positionV>
                  <wp:extent cx="1628775" cy="2171700"/>
                  <wp:effectExtent l="0" t="0" r="9525" b="0"/>
                  <wp:wrapTight wrapText="bothSides">
                    <wp:wrapPolygon edited="0">
                      <wp:start x="0" y="0"/>
                      <wp:lineTo x="0" y="21411"/>
                      <wp:lineTo x="21474" y="21411"/>
                      <wp:lineTo x="21474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187612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3834" w:rsidRPr="00BF7A35">
              <w:rPr>
                <w:rFonts w:ascii="文鼎海報體" w:eastAsia="文鼎海報體" w:hAnsi="標楷體" w:hint="eastAsia"/>
                <w:b/>
                <w:color w:val="FF0000"/>
                <w:sz w:val="32"/>
              </w:rPr>
              <w:t>使用注意事項</w:t>
            </w:r>
          </w:p>
          <w:p w:rsidR="00B63834" w:rsidRDefault="00B63834" w:rsidP="00B6383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63834" w:rsidRPr="00BF7A35" w:rsidRDefault="00B63834" w:rsidP="00B63834">
            <w:pPr>
              <w:pStyle w:val="a6"/>
              <w:numPr>
                <w:ilvl w:val="0"/>
                <w:numId w:val="1"/>
              </w:numPr>
              <w:ind w:leftChars="0"/>
              <w:rPr>
                <w:rFonts w:ascii="華康雅藝體W6(P)" w:eastAsia="華康雅藝體W6(P)" w:hAnsi="標楷體"/>
                <w:b/>
                <w:sz w:val="28"/>
              </w:rPr>
            </w:pPr>
            <w:r w:rsidRPr="00BF7A35">
              <w:rPr>
                <w:rFonts w:ascii="華康雅藝體W6(P)" w:eastAsia="華康雅藝體W6(P)" w:hAnsi="標楷體" w:hint="eastAsia"/>
                <w:b/>
                <w:sz w:val="28"/>
              </w:rPr>
              <w:t>使用者完畢後，請將社團教室歸還原狀。</w:t>
            </w:r>
          </w:p>
          <w:p w:rsidR="00B63834" w:rsidRPr="00BF7A35" w:rsidRDefault="00B63834" w:rsidP="00B63834">
            <w:pPr>
              <w:pStyle w:val="a6"/>
              <w:numPr>
                <w:ilvl w:val="0"/>
                <w:numId w:val="1"/>
              </w:numPr>
              <w:ind w:leftChars="0"/>
              <w:rPr>
                <w:rFonts w:ascii="華康雅藝體W6(P)" w:eastAsia="華康雅藝體W6(P)" w:hAnsi="標楷體"/>
                <w:b/>
                <w:sz w:val="28"/>
              </w:rPr>
            </w:pPr>
            <w:r w:rsidRPr="00BF7A35">
              <w:rPr>
                <w:rFonts w:ascii="華康雅藝體W6(P)" w:eastAsia="華康雅藝體W6(P)" w:hAnsi="標楷體" w:hint="eastAsia"/>
                <w:b/>
                <w:sz w:val="28"/>
              </w:rPr>
              <w:t>跆拳道的墊子，請勿穿鞋子踏上。</w:t>
            </w:r>
          </w:p>
          <w:p w:rsidR="00B63834" w:rsidRPr="00BF7A35" w:rsidRDefault="00B63834" w:rsidP="00B63834">
            <w:pPr>
              <w:pStyle w:val="a6"/>
              <w:numPr>
                <w:ilvl w:val="0"/>
                <w:numId w:val="1"/>
              </w:numPr>
              <w:ind w:leftChars="0"/>
              <w:rPr>
                <w:rFonts w:ascii="華康雅藝體W6(P)" w:eastAsia="華康雅藝體W6(P)" w:hAnsi="標楷體"/>
                <w:b/>
                <w:sz w:val="28"/>
              </w:rPr>
            </w:pPr>
            <w:r w:rsidRPr="00BF7A35">
              <w:rPr>
                <w:rFonts w:ascii="華康雅藝體W6(P)" w:eastAsia="華康雅藝體W6(P)" w:hAnsi="標楷體" w:hint="eastAsia"/>
                <w:b/>
                <w:sz w:val="28"/>
              </w:rPr>
              <w:t>若需要借原瘋社小教室，請至原資中心借取鑰匙。</w:t>
            </w:r>
          </w:p>
          <w:p w:rsidR="00B63834" w:rsidRDefault="00B63834" w:rsidP="00B63834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63834" w:rsidRPr="00BF7A35" w:rsidRDefault="00B63834" w:rsidP="00BF7A35">
            <w:pPr>
              <w:jc w:val="right"/>
              <w:rPr>
                <w:rFonts w:ascii="華康雅藝體W6(P)" w:eastAsia="華康雅藝體W6(P)" w:hAnsi="標楷體"/>
                <w:b/>
              </w:rPr>
            </w:pPr>
            <w:r w:rsidRPr="00BF7A35">
              <w:rPr>
                <w:rFonts w:ascii="華康雅藝體W6(P)" w:eastAsia="華康雅藝體W6(P)" w:hAnsi="標楷體" w:hint="eastAsia"/>
                <w:b/>
              </w:rPr>
              <w:t>原瘋社 居安樓地下一樓</w:t>
            </w:r>
          </w:p>
          <w:p w:rsidR="00B63834" w:rsidRPr="00BF7A35" w:rsidRDefault="00B63834" w:rsidP="00BF7A35">
            <w:pPr>
              <w:jc w:val="right"/>
              <w:rPr>
                <w:rFonts w:ascii="華康雅藝體W6(P)" w:eastAsia="華康雅藝體W6(P)" w:hAnsi="標楷體"/>
                <w:b/>
              </w:rPr>
            </w:pPr>
            <w:r w:rsidRPr="00BF7A35">
              <w:rPr>
                <w:rFonts w:ascii="華康雅藝體W6(P)" w:eastAsia="華康雅藝體W6(P)" w:hAnsi="標楷體" w:hint="eastAsia"/>
                <w:b/>
              </w:rPr>
              <w:t>原資中心 耕書樓二樓</w:t>
            </w:r>
          </w:p>
          <w:p w:rsidR="00B63834" w:rsidRPr="00CA26AC" w:rsidRDefault="00B63834" w:rsidP="00BF7A35">
            <w:pPr>
              <w:jc w:val="right"/>
              <w:rPr>
                <w:rFonts w:ascii="標楷體" w:eastAsia="標楷體" w:hAnsi="標楷體"/>
                <w:b/>
              </w:rPr>
            </w:pPr>
            <w:r w:rsidRPr="00BF7A35">
              <w:rPr>
                <w:rFonts w:ascii="華康雅藝體W6(P)" w:eastAsia="華康雅藝體W6(P)" w:hAnsi="標楷體" w:hint="eastAsia"/>
                <w:b/>
              </w:rPr>
              <w:t>連絡電話：04-22391647#8102 豹姐</w:t>
            </w:r>
          </w:p>
        </w:tc>
      </w:tr>
      <w:tr w:rsidR="00B63834" w:rsidTr="00BF7A35">
        <w:trPr>
          <w:trHeight w:val="485"/>
          <w:jc w:val="center"/>
        </w:trPr>
        <w:tc>
          <w:tcPr>
            <w:tcW w:w="2082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834" w:rsidRPr="00BF7A35" w:rsidRDefault="00B63834" w:rsidP="00FF6CD4">
            <w:pPr>
              <w:jc w:val="center"/>
              <w:rPr>
                <w:rFonts w:ascii="華康雅藝體W6(P)" w:eastAsia="華康雅藝體W6(P)" w:hAnsi="標楷體"/>
                <w:b/>
              </w:rPr>
            </w:pPr>
            <w:r w:rsidRPr="00BF7A35">
              <w:rPr>
                <w:rFonts w:ascii="華康雅藝體W6(P)" w:eastAsia="華康雅藝體W6(P)" w:hAnsi="標楷體" w:hint="eastAsia"/>
                <w:b/>
              </w:rPr>
              <w:t>學號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834" w:rsidRPr="00BF7A35" w:rsidRDefault="00B63834" w:rsidP="00FF6CD4">
            <w:pPr>
              <w:jc w:val="center"/>
              <w:rPr>
                <w:rFonts w:ascii="華康雅藝體W6(P)" w:eastAsia="華康雅藝體W6(P)" w:hAnsi="標楷體"/>
                <w:b/>
              </w:rPr>
            </w:pPr>
            <w:r w:rsidRPr="00BF7A35">
              <w:rPr>
                <w:rFonts w:ascii="華康雅藝體W6(P)" w:eastAsia="華康雅藝體W6(P)" w:hAnsi="標楷體" w:hint="eastAsia"/>
                <w:b/>
              </w:rPr>
              <w:t>姓名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834" w:rsidRPr="00BF7A35" w:rsidRDefault="00B63834" w:rsidP="00FF6CD4">
            <w:pPr>
              <w:jc w:val="center"/>
              <w:rPr>
                <w:rFonts w:ascii="華康雅藝體W6(P)" w:eastAsia="華康雅藝體W6(P)" w:hAnsi="標楷體"/>
                <w:b/>
              </w:rPr>
            </w:pPr>
            <w:r w:rsidRPr="00BF7A35">
              <w:rPr>
                <w:rFonts w:ascii="華康雅藝體W6(P)" w:eastAsia="華康雅藝體W6(P)" w:hAnsi="標楷體" w:hint="eastAsia"/>
                <w:b/>
              </w:rPr>
              <w:t>電話(聯繫使用)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3834" w:rsidRPr="00BF7A35" w:rsidRDefault="00B63834" w:rsidP="00FF6CD4">
            <w:pPr>
              <w:jc w:val="center"/>
              <w:rPr>
                <w:rFonts w:ascii="華康雅藝體W6(P)" w:eastAsia="華康雅藝體W6(P)" w:hAnsi="標楷體"/>
                <w:b/>
              </w:rPr>
            </w:pPr>
            <w:r w:rsidRPr="00BF7A35">
              <w:rPr>
                <w:rFonts w:ascii="華康雅藝體W6(P)" w:eastAsia="華康雅藝體W6(P)" w:hAnsi="標楷體" w:hint="eastAsia"/>
                <w:b/>
              </w:rPr>
              <w:t>借用時間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B63834" w:rsidRPr="00BF7A35" w:rsidRDefault="00B63834" w:rsidP="00FF6CD4">
            <w:pPr>
              <w:jc w:val="center"/>
              <w:rPr>
                <w:rFonts w:ascii="華康雅藝體W6(P)" w:eastAsia="華康雅藝體W6(P)" w:hAnsi="標楷體"/>
                <w:b/>
              </w:rPr>
            </w:pPr>
            <w:r w:rsidRPr="00BF7A35">
              <w:rPr>
                <w:rFonts w:ascii="華康雅藝體W6(P)" w:eastAsia="華康雅藝體W6(P)" w:hAnsi="標楷體" w:hint="eastAsia"/>
                <w:b/>
              </w:rPr>
              <w:t>歸還時間</w:t>
            </w:r>
          </w:p>
        </w:tc>
      </w:tr>
      <w:tr w:rsidR="00B63834" w:rsidTr="00BF7A35">
        <w:trPr>
          <w:trHeight w:val="927"/>
          <w:jc w:val="center"/>
        </w:trPr>
        <w:tc>
          <w:tcPr>
            <w:tcW w:w="2082" w:type="dxa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:rsidR="00B63834" w:rsidRPr="00BF7A35" w:rsidRDefault="00BF7A35" w:rsidP="00BF7A35">
            <w:pPr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BF7A35">
              <w:rPr>
                <w:rFonts w:ascii="標楷體" w:eastAsia="標楷體" w:hAnsi="標楷體" w:hint="eastAsia"/>
                <w:color w:val="BFBFBF" w:themeColor="background1" w:themeShade="BF"/>
              </w:rPr>
              <w:t>F10912345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B63834" w:rsidRPr="00BF7A35" w:rsidRDefault="00BF7A35" w:rsidP="00BF7A35">
            <w:pPr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BF7A35">
              <w:rPr>
                <w:rFonts w:ascii="標楷體" w:eastAsia="標楷體" w:hAnsi="標楷體" w:hint="eastAsia"/>
                <w:color w:val="BFBFBF" w:themeColor="background1" w:themeShade="BF"/>
              </w:rPr>
              <w:t>王曉明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B63834" w:rsidRPr="00BF7A35" w:rsidRDefault="00BF7A35" w:rsidP="00BF7A35">
            <w:pPr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BF7A35">
              <w:rPr>
                <w:rFonts w:ascii="標楷體" w:eastAsia="標楷體" w:hAnsi="標楷體" w:hint="eastAsia"/>
                <w:color w:val="BFBFBF" w:themeColor="background1" w:themeShade="BF"/>
              </w:rPr>
              <w:t>09123457</w:t>
            </w:r>
          </w:p>
        </w:tc>
        <w:tc>
          <w:tcPr>
            <w:tcW w:w="2127" w:type="dxa"/>
            <w:tcBorders>
              <w:top w:val="single" w:sz="8" w:space="0" w:color="auto"/>
            </w:tcBorders>
            <w:vAlign w:val="center"/>
          </w:tcPr>
          <w:p w:rsidR="00B63834" w:rsidRPr="00BF7A35" w:rsidRDefault="00BF7A35" w:rsidP="00BF7A35">
            <w:pPr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BF7A35">
              <w:rPr>
                <w:rFonts w:ascii="標楷體" w:eastAsia="標楷體" w:hAnsi="標楷體" w:hint="eastAsia"/>
                <w:color w:val="BFBFBF" w:themeColor="background1" w:themeShade="BF"/>
              </w:rPr>
              <w:t>110/05/20</w:t>
            </w:r>
            <w:r w:rsidRPr="00BF7A35">
              <w:rPr>
                <w:rFonts w:ascii="標楷體" w:eastAsia="標楷體" w:hAnsi="標楷體"/>
                <w:color w:val="BFBFBF" w:themeColor="background1" w:themeShade="BF"/>
              </w:rPr>
              <w:br/>
            </w:r>
            <w:r w:rsidRPr="00BF7A35">
              <w:rPr>
                <w:rFonts w:ascii="標楷體" w:eastAsia="標楷體" w:hAnsi="標楷體" w:hint="eastAsia"/>
                <w:color w:val="BFBFBF" w:themeColor="background1" w:themeShade="BF"/>
              </w:rPr>
              <w:t>13:00</w:t>
            </w:r>
          </w:p>
        </w:tc>
        <w:tc>
          <w:tcPr>
            <w:tcW w:w="2126" w:type="dxa"/>
            <w:tcBorders>
              <w:top w:val="single" w:sz="8" w:space="0" w:color="auto"/>
              <w:right w:val="thinThickSmallGap" w:sz="24" w:space="0" w:color="auto"/>
            </w:tcBorders>
            <w:vAlign w:val="center"/>
          </w:tcPr>
          <w:p w:rsidR="00B63834" w:rsidRPr="00BF7A35" w:rsidRDefault="00BF7A35" w:rsidP="00BF7A35">
            <w:pPr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BF7A35">
              <w:rPr>
                <w:rFonts w:ascii="標楷體" w:eastAsia="標楷體" w:hAnsi="標楷體" w:hint="eastAsia"/>
                <w:color w:val="BFBFBF" w:themeColor="background1" w:themeShade="BF"/>
              </w:rPr>
              <w:t>110/05/20</w:t>
            </w:r>
            <w:r w:rsidRPr="00BF7A35">
              <w:rPr>
                <w:rFonts w:ascii="標楷體" w:eastAsia="標楷體" w:hAnsi="標楷體"/>
                <w:color w:val="BFBFBF" w:themeColor="background1" w:themeShade="BF"/>
              </w:rPr>
              <w:br/>
            </w:r>
            <w:r w:rsidRPr="00BF7A35">
              <w:rPr>
                <w:rFonts w:ascii="標楷體" w:eastAsia="標楷體" w:hAnsi="標楷體" w:hint="eastAsia"/>
                <w:color w:val="BFBFBF" w:themeColor="background1" w:themeShade="BF"/>
              </w:rPr>
              <w:t>1</w:t>
            </w:r>
            <w:r w:rsidRPr="00BF7A35">
              <w:rPr>
                <w:rFonts w:ascii="標楷體" w:eastAsia="標楷體" w:hAnsi="標楷體"/>
                <w:color w:val="BFBFBF" w:themeColor="background1" w:themeShade="BF"/>
              </w:rPr>
              <w:t>8</w:t>
            </w:r>
            <w:r w:rsidRPr="00BF7A35">
              <w:rPr>
                <w:rFonts w:ascii="標楷體" w:eastAsia="標楷體" w:hAnsi="標楷體" w:hint="eastAsia"/>
                <w:color w:val="BFBFBF" w:themeColor="background1" w:themeShade="BF"/>
              </w:rPr>
              <w:t>:00</w:t>
            </w:r>
          </w:p>
        </w:tc>
      </w:tr>
      <w:tr w:rsidR="00BF7A35" w:rsidTr="00BF7A35">
        <w:trPr>
          <w:trHeight w:val="927"/>
          <w:jc w:val="center"/>
        </w:trPr>
        <w:tc>
          <w:tcPr>
            <w:tcW w:w="2082" w:type="dxa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:rsidR="00BF7A35" w:rsidRPr="00BF7A35" w:rsidRDefault="00BF7A35" w:rsidP="00BF7A35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BF7A35" w:rsidRPr="00BF7A35" w:rsidRDefault="00BF7A35" w:rsidP="00BF7A35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BF7A35" w:rsidRPr="00BF7A35" w:rsidRDefault="00BF7A35" w:rsidP="00BF7A35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127" w:type="dxa"/>
            <w:tcBorders>
              <w:top w:val="single" w:sz="8" w:space="0" w:color="auto"/>
            </w:tcBorders>
            <w:vAlign w:val="center"/>
          </w:tcPr>
          <w:p w:rsidR="00BF7A35" w:rsidRPr="00BF7A35" w:rsidRDefault="00BF7A35" w:rsidP="00BF7A35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126" w:type="dxa"/>
            <w:tcBorders>
              <w:top w:val="single" w:sz="8" w:space="0" w:color="auto"/>
              <w:right w:val="thinThickSmallGap" w:sz="24" w:space="0" w:color="auto"/>
            </w:tcBorders>
            <w:vAlign w:val="center"/>
          </w:tcPr>
          <w:p w:rsidR="00BF7A35" w:rsidRPr="00BF7A35" w:rsidRDefault="00BF7A35" w:rsidP="00BF7A35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BF7A35" w:rsidTr="00BF7A35">
        <w:trPr>
          <w:trHeight w:val="927"/>
          <w:jc w:val="center"/>
        </w:trPr>
        <w:tc>
          <w:tcPr>
            <w:tcW w:w="2082" w:type="dxa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:rsidR="00BF7A35" w:rsidRPr="00BF7A35" w:rsidRDefault="00BF7A35" w:rsidP="00BF7A35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BF7A35" w:rsidRPr="00BF7A35" w:rsidRDefault="00BF7A35" w:rsidP="00BF7A35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BF7A35" w:rsidRPr="00BF7A35" w:rsidRDefault="00BF7A35" w:rsidP="00BF7A35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127" w:type="dxa"/>
            <w:tcBorders>
              <w:top w:val="single" w:sz="8" w:space="0" w:color="auto"/>
            </w:tcBorders>
            <w:vAlign w:val="center"/>
          </w:tcPr>
          <w:p w:rsidR="00BF7A35" w:rsidRPr="00BF7A35" w:rsidRDefault="00BF7A35" w:rsidP="00BF7A35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126" w:type="dxa"/>
            <w:tcBorders>
              <w:top w:val="single" w:sz="8" w:space="0" w:color="auto"/>
              <w:right w:val="thinThickSmallGap" w:sz="24" w:space="0" w:color="auto"/>
            </w:tcBorders>
            <w:vAlign w:val="center"/>
          </w:tcPr>
          <w:p w:rsidR="00BF7A35" w:rsidRPr="00BF7A35" w:rsidRDefault="00BF7A35" w:rsidP="00BF7A35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BF7A35" w:rsidTr="00BF7A35">
        <w:trPr>
          <w:trHeight w:val="927"/>
          <w:jc w:val="center"/>
        </w:trPr>
        <w:tc>
          <w:tcPr>
            <w:tcW w:w="2082" w:type="dxa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:rsidR="00BF7A35" w:rsidRPr="00BF7A35" w:rsidRDefault="00BF7A35" w:rsidP="00BF7A35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BF7A35" w:rsidRPr="00BF7A35" w:rsidRDefault="00BF7A35" w:rsidP="00BF7A35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BF7A35" w:rsidRPr="00BF7A35" w:rsidRDefault="00BF7A35" w:rsidP="00BF7A35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127" w:type="dxa"/>
            <w:tcBorders>
              <w:top w:val="single" w:sz="8" w:space="0" w:color="auto"/>
            </w:tcBorders>
            <w:vAlign w:val="center"/>
          </w:tcPr>
          <w:p w:rsidR="00BF7A35" w:rsidRPr="00BF7A35" w:rsidRDefault="00BF7A35" w:rsidP="00BF7A35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126" w:type="dxa"/>
            <w:tcBorders>
              <w:top w:val="single" w:sz="8" w:space="0" w:color="auto"/>
              <w:right w:val="thinThickSmallGap" w:sz="24" w:space="0" w:color="auto"/>
            </w:tcBorders>
            <w:vAlign w:val="center"/>
          </w:tcPr>
          <w:p w:rsidR="00BF7A35" w:rsidRPr="00BF7A35" w:rsidRDefault="00BF7A35" w:rsidP="00BF7A35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BF7A35" w:rsidTr="00BF7A35">
        <w:trPr>
          <w:trHeight w:val="927"/>
          <w:jc w:val="center"/>
        </w:trPr>
        <w:tc>
          <w:tcPr>
            <w:tcW w:w="2082" w:type="dxa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:rsidR="00BF7A35" w:rsidRPr="00BF7A35" w:rsidRDefault="00BF7A35" w:rsidP="00BF7A35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BF7A35" w:rsidRPr="00BF7A35" w:rsidRDefault="00BF7A35" w:rsidP="00BF7A35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BF7A35" w:rsidRPr="00BF7A35" w:rsidRDefault="00BF7A35" w:rsidP="00BF7A35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127" w:type="dxa"/>
            <w:tcBorders>
              <w:top w:val="single" w:sz="8" w:space="0" w:color="auto"/>
            </w:tcBorders>
            <w:vAlign w:val="center"/>
          </w:tcPr>
          <w:p w:rsidR="00BF7A35" w:rsidRPr="00BF7A35" w:rsidRDefault="00BF7A35" w:rsidP="00BF7A35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126" w:type="dxa"/>
            <w:tcBorders>
              <w:top w:val="single" w:sz="8" w:space="0" w:color="auto"/>
              <w:right w:val="thinThickSmallGap" w:sz="24" w:space="0" w:color="auto"/>
            </w:tcBorders>
            <w:vAlign w:val="center"/>
          </w:tcPr>
          <w:p w:rsidR="00BF7A35" w:rsidRPr="00BF7A35" w:rsidRDefault="00BF7A35" w:rsidP="00BF7A35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8903AC" w:rsidTr="00BF7A35">
        <w:trPr>
          <w:trHeight w:val="927"/>
          <w:jc w:val="center"/>
        </w:trPr>
        <w:tc>
          <w:tcPr>
            <w:tcW w:w="2082" w:type="dxa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:rsidR="008903AC" w:rsidRPr="00BF7A35" w:rsidRDefault="008903AC" w:rsidP="00BF7A35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8903AC" w:rsidRPr="00BF7A35" w:rsidRDefault="008903AC" w:rsidP="00BF7A35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8903AC" w:rsidRPr="00BF7A35" w:rsidRDefault="008903AC" w:rsidP="00BF7A35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127" w:type="dxa"/>
            <w:tcBorders>
              <w:top w:val="single" w:sz="8" w:space="0" w:color="auto"/>
            </w:tcBorders>
            <w:vAlign w:val="center"/>
          </w:tcPr>
          <w:p w:rsidR="008903AC" w:rsidRPr="00BF7A35" w:rsidRDefault="008903AC" w:rsidP="00BF7A35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126" w:type="dxa"/>
            <w:tcBorders>
              <w:top w:val="single" w:sz="8" w:space="0" w:color="auto"/>
              <w:right w:val="thinThickSmallGap" w:sz="24" w:space="0" w:color="auto"/>
            </w:tcBorders>
            <w:vAlign w:val="center"/>
          </w:tcPr>
          <w:p w:rsidR="008903AC" w:rsidRPr="00BF7A35" w:rsidRDefault="008903AC" w:rsidP="00BF7A35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BF7A35" w:rsidTr="00BF7A35">
        <w:trPr>
          <w:trHeight w:val="610"/>
          <w:jc w:val="center"/>
        </w:trPr>
        <w:tc>
          <w:tcPr>
            <w:tcW w:w="2082" w:type="dxa"/>
            <w:tcBorders>
              <w:left w:val="thinThickSmallGap" w:sz="24" w:space="0" w:color="auto"/>
            </w:tcBorders>
            <w:vAlign w:val="center"/>
          </w:tcPr>
          <w:p w:rsidR="00BF7A35" w:rsidRPr="00BF7A35" w:rsidRDefault="00BF7A35" w:rsidP="00BF7A35">
            <w:pPr>
              <w:jc w:val="center"/>
              <w:rPr>
                <w:rFonts w:ascii="華康雅藝體W6(P)" w:eastAsia="華康雅藝體W6(P)"/>
                <w:b/>
              </w:rPr>
            </w:pPr>
            <w:r w:rsidRPr="00BF7A35">
              <w:rPr>
                <w:rFonts w:ascii="華康雅藝體W6(P)" w:eastAsia="華康雅藝體W6(P)" w:hint="eastAsia"/>
                <w:b/>
              </w:rPr>
              <w:t>原瘋社長蓋章</w:t>
            </w:r>
          </w:p>
        </w:tc>
        <w:tc>
          <w:tcPr>
            <w:tcW w:w="1984" w:type="dxa"/>
            <w:vAlign w:val="center"/>
          </w:tcPr>
          <w:p w:rsidR="00BF7A35" w:rsidRPr="00BF7A35" w:rsidRDefault="00BF7A35" w:rsidP="00BF7A35">
            <w:pPr>
              <w:jc w:val="center"/>
              <w:rPr>
                <w:rFonts w:ascii="華康雅藝體W6(P)" w:eastAsia="華康雅藝體W6(P)"/>
                <w:b/>
              </w:rPr>
            </w:pPr>
            <w:r w:rsidRPr="00BF7A35">
              <w:rPr>
                <w:rFonts w:ascii="華康雅藝體W6(P)" w:eastAsia="華康雅藝體W6(P)" w:hint="eastAsia"/>
                <w:b/>
              </w:rPr>
              <w:t>原瘋社老師蓋章</w:t>
            </w:r>
          </w:p>
        </w:tc>
        <w:tc>
          <w:tcPr>
            <w:tcW w:w="6379" w:type="dxa"/>
            <w:gridSpan w:val="3"/>
            <w:vMerge w:val="restart"/>
            <w:tcBorders>
              <w:right w:val="thinThickSmallGap" w:sz="24" w:space="0" w:color="auto"/>
            </w:tcBorders>
          </w:tcPr>
          <w:p w:rsidR="00BF7A35" w:rsidRPr="00BF7A35" w:rsidRDefault="00BF7A35" w:rsidP="00BF7A35">
            <w:pPr>
              <w:rPr>
                <w:rFonts w:ascii="華康雅藝體W6(P)" w:eastAsia="華康雅藝體W6(P)"/>
                <w:b/>
              </w:rPr>
            </w:pPr>
            <w:r w:rsidRPr="00BF7A35">
              <w:rPr>
                <w:rFonts w:ascii="華康雅藝體W6(P)" w:eastAsia="華康雅藝體W6(P)" w:hint="eastAsia"/>
                <w:b/>
                <w:sz w:val="28"/>
              </w:rPr>
              <w:t>備註</w:t>
            </w:r>
          </w:p>
        </w:tc>
      </w:tr>
      <w:tr w:rsidR="00BF7A35" w:rsidTr="00BF7A35">
        <w:trPr>
          <w:trHeight w:val="955"/>
          <w:jc w:val="center"/>
        </w:trPr>
        <w:tc>
          <w:tcPr>
            <w:tcW w:w="208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F7A35" w:rsidRDefault="00BF7A35" w:rsidP="00FF6CD4"/>
        </w:tc>
        <w:tc>
          <w:tcPr>
            <w:tcW w:w="1984" w:type="dxa"/>
            <w:tcBorders>
              <w:bottom w:val="thinThickSmallGap" w:sz="24" w:space="0" w:color="auto"/>
            </w:tcBorders>
          </w:tcPr>
          <w:p w:rsidR="00BF7A35" w:rsidRDefault="00BF7A35" w:rsidP="00FF6CD4"/>
        </w:tc>
        <w:tc>
          <w:tcPr>
            <w:tcW w:w="6379" w:type="dxa"/>
            <w:gridSpan w:val="3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F7A35" w:rsidRDefault="00BF7A35" w:rsidP="00FF6CD4"/>
        </w:tc>
      </w:tr>
    </w:tbl>
    <w:p w:rsidR="007B7334" w:rsidRDefault="007B7334"/>
    <w:sectPr w:rsidR="007B7334" w:rsidSect="00FF6C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2DB" w:rsidRDefault="00FC52DB" w:rsidP="00CB3EDC">
      <w:r>
        <w:separator/>
      </w:r>
    </w:p>
  </w:endnote>
  <w:endnote w:type="continuationSeparator" w:id="0">
    <w:p w:rsidR="00FC52DB" w:rsidRDefault="00FC52DB" w:rsidP="00CB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雅藝體W6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海報體">
    <w:altName w:val="微軟正黑體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2DB" w:rsidRDefault="00FC52DB" w:rsidP="00CB3EDC">
      <w:r>
        <w:separator/>
      </w:r>
    </w:p>
  </w:footnote>
  <w:footnote w:type="continuationSeparator" w:id="0">
    <w:p w:rsidR="00FC52DB" w:rsidRDefault="00FC52DB" w:rsidP="00CB3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A4BB7"/>
    <w:multiLevelType w:val="hybridMultilevel"/>
    <w:tmpl w:val="F0161E28"/>
    <w:lvl w:ilvl="0" w:tplc="2A8A5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52"/>
    <w:rsid w:val="004D4853"/>
    <w:rsid w:val="006D7252"/>
    <w:rsid w:val="007B7334"/>
    <w:rsid w:val="008903AC"/>
    <w:rsid w:val="00B63834"/>
    <w:rsid w:val="00BF7A35"/>
    <w:rsid w:val="00CA1A47"/>
    <w:rsid w:val="00CA26AC"/>
    <w:rsid w:val="00CB3EDC"/>
    <w:rsid w:val="00FC52DB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067DA"/>
  <w15:chartTrackingRefBased/>
  <w15:docId w15:val="{A70336A5-D719-4231-96F3-49375C51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6C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F6C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6383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B3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B3ED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B3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B3E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范家華</dc:creator>
  <cp:keywords/>
  <dc:description/>
  <cp:lastModifiedBy>8406</cp:lastModifiedBy>
  <cp:revision>6</cp:revision>
  <cp:lastPrinted>2021-04-21T08:23:00Z</cp:lastPrinted>
  <dcterms:created xsi:type="dcterms:W3CDTF">2021-04-21T07:52:00Z</dcterms:created>
  <dcterms:modified xsi:type="dcterms:W3CDTF">2023-12-14T06:14:00Z</dcterms:modified>
</cp:coreProperties>
</file>